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E5D4">
      <w:pPr>
        <w:spacing w:before="104" w:line="183" w:lineRule="auto"/>
        <w:rPr>
          <w:rFonts w:ascii="黑体" w:hAnsi="黑体" w:eastAsia="黑体" w:cs="仿宋"/>
          <w:sz w:val="32"/>
          <w:szCs w:val="32"/>
        </w:rPr>
      </w:pPr>
      <w:bookmarkStart w:id="0" w:name="_GoBack"/>
      <w:r>
        <w:rPr>
          <w:rFonts w:ascii="黑体" w:hAnsi="黑体" w:eastAsia="黑体" w:cs="仿宋"/>
          <w:spacing w:val="-16"/>
          <w:sz w:val="32"/>
          <w:szCs w:val="32"/>
        </w:rPr>
        <w:t>附件</w:t>
      </w:r>
      <w:r>
        <w:rPr>
          <w:rFonts w:hint="eastAsia" w:ascii="黑体" w:hAnsi="黑体" w:eastAsia="黑体" w:cs="仿宋"/>
          <w:spacing w:val="-16"/>
          <w:sz w:val="32"/>
          <w:szCs w:val="32"/>
        </w:rPr>
        <w:t>4</w:t>
      </w:r>
    </w:p>
    <w:p w14:paraId="38378BA6"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348D7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年科技创新特长生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bookmarkEnd w:id="0"/>
    <w:p w14:paraId="6F6EBBBC">
      <w:pPr>
        <w:pStyle w:val="2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学校：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(盖章)    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104"/>
        <w:gridCol w:w="982"/>
        <w:gridCol w:w="788"/>
        <w:gridCol w:w="1080"/>
        <w:gridCol w:w="1240"/>
        <w:gridCol w:w="1035"/>
        <w:gridCol w:w="2013"/>
      </w:tblGrid>
      <w:tr w14:paraId="2A68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  <w:vAlign w:val="center"/>
          </w:tcPr>
          <w:p w14:paraId="5FFD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609" w:type="pct"/>
            <w:vAlign w:val="center"/>
          </w:tcPr>
          <w:p w14:paraId="15F51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考生号</w:t>
            </w:r>
          </w:p>
        </w:tc>
        <w:tc>
          <w:tcPr>
            <w:tcW w:w="542" w:type="pct"/>
            <w:vAlign w:val="center"/>
          </w:tcPr>
          <w:p w14:paraId="44A51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学生</w:t>
            </w:r>
          </w:p>
          <w:p w14:paraId="1FDD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435" w:type="pct"/>
            <w:vAlign w:val="center"/>
          </w:tcPr>
          <w:p w14:paraId="7258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59AB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  <w:t>身份</w:t>
            </w:r>
          </w:p>
          <w:p w14:paraId="48DC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  <w:t>证号</w:t>
            </w:r>
          </w:p>
        </w:tc>
        <w:tc>
          <w:tcPr>
            <w:tcW w:w="684" w:type="pct"/>
            <w:shd w:val="clear" w:color="auto" w:fill="auto"/>
            <w:vAlign w:val="center"/>
          </w:tcPr>
          <w:p w14:paraId="357C6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初中</w:t>
            </w:r>
          </w:p>
          <w:p w14:paraId="0A181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51D6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家长</w:t>
            </w:r>
          </w:p>
          <w:p w14:paraId="724C3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111" w:type="pct"/>
            <w:shd w:val="clear" w:color="auto" w:fill="auto"/>
            <w:vAlign w:val="center"/>
          </w:tcPr>
          <w:p w14:paraId="466E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 注</w:t>
            </w:r>
          </w:p>
        </w:tc>
      </w:tr>
      <w:tr w14:paraId="459C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52354B4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09" w:type="pct"/>
          </w:tcPr>
          <w:p w14:paraId="3095CA8B">
            <w:pPr>
              <w:spacing w:line="253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42" w:type="pct"/>
          </w:tcPr>
          <w:p w14:paraId="7BA13D6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066FBE94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  <w:vAlign w:val="top"/>
          </w:tcPr>
          <w:p w14:paraId="33D695BB">
            <w:pPr>
              <w:spacing w:line="253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4" w:type="pct"/>
            <w:shd w:val="clear" w:color="auto" w:fill="auto"/>
            <w:vAlign w:val="top"/>
          </w:tcPr>
          <w:p w14:paraId="6D9E7AB5">
            <w:pPr>
              <w:spacing w:line="253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（全称）</w:t>
            </w:r>
          </w:p>
        </w:tc>
        <w:tc>
          <w:tcPr>
            <w:tcW w:w="571" w:type="pct"/>
          </w:tcPr>
          <w:p w14:paraId="67BFC45B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65CFF3CF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综合成绩</w:t>
            </w:r>
            <w:r>
              <w:rPr>
                <w:rFonts w:hint="eastAsia" w:ascii="仿宋_GB2312" w:eastAsia="仿宋_GB2312"/>
                <w:sz w:val="28"/>
                <w:szCs w:val="28"/>
              </w:rPr>
              <w:t>前5%</w:t>
            </w:r>
          </w:p>
        </w:tc>
      </w:tr>
      <w:tr w14:paraId="2598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0BC86F0F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09" w:type="pct"/>
          </w:tcPr>
          <w:p w14:paraId="3150825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4B855E70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3A660F3F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  <w:shd w:val="clear" w:color="auto" w:fill="auto"/>
            <w:vAlign w:val="top"/>
          </w:tcPr>
          <w:p w14:paraId="0679B38C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84" w:type="pct"/>
          </w:tcPr>
          <w:p w14:paraId="523F8CC6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4AA42D3D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148B8137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397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4868D079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609" w:type="pct"/>
          </w:tcPr>
          <w:p w14:paraId="4CC98860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072FB0A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1C1F53D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7F473D5B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7F581063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73E96EC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33212F9C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52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5F72A9F2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609" w:type="pct"/>
          </w:tcPr>
          <w:p w14:paraId="56E1CF01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0827F15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33CEBCA6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4067D46E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122A89AB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6F32250F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4466B26D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信息学特长</w:t>
            </w:r>
          </w:p>
        </w:tc>
      </w:tr>
      <w:tr w14:paraId="0E05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643BFEE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609" w:type="pct"/>
          </w:tcPr>
          <w:p w14:paraId="6EA90B3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2B778171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5082A99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5B15B51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5387F2D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425B9D1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635789D3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B1B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565E07C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609" w:type="pct"/>
          </w:tcPr>
          <w:p w14:paraId="4E637537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7A4F0D5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77BE99B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2E7E2921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6EFD9653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04A742F7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6D207D51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9D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5CFE69B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609" w:type="pct"/>
          </w:tcPr>
          <w:p w14:paraId="4568B2F6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3F8E27A7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0B37125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39A22F70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3AEBB499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1BD89EEB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251FBD92">
            <w:pPr>
              <w:spacing w:line="253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数学前2%</w:t>
            </w:r>
          </w:p>
        </w:tc>
      </w:tr>
      <w:tr w14:paraId="169B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1638BF8F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609" w:type="pct"/>
          </w:tcPr>
          <w:p w14:paraId="4A6C5272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0E479DB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0D5B6D4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4F5F826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0E39921E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67F55C43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10B41534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82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36EE4C30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609" w:type="pct"/>
          </w:tcPr>
          <w:p w14:paraId="4059EE9E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2037A9F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6DC4FC4F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7ED69443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197E9AB6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0920010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71C164FE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95C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71D4EFF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609" w:type="pct"/>
          </w:tcPr>
          <w:p w14:paraId="7042A33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6A0BC266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4955A9A4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16A6FEB0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486CCD49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27B9F731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44F8637B">
            <w:pPr>
              <w:spacing w:line="253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物理前2%</w:t>
            </w:r>
          </w:p>
        </w:tc>
      </w:tr>
      <w:tr w14:paraId="5371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01175AAB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609" w:type="pct"/>
          </w:tcPr>
          <w:p w14:paraId="018D3584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16257294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1C94124D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38378D4E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04244CA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4CCC4F1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70F03B09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CC4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9" w:type="pct"/>
          </w:tcPr>
          <w:p w14:paraId="0C7C08C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609" w:type="pct"/>
          </w:tcPr>
          <w:p w14:paraId="06624AC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2" w:type="pct"/>
          </w:tcPr>
          <w:p w14:paraId="690E85CC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5" w:type="pct"/>
          </w:tcPr>
          <w:p w14:paraId="3AF112D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6" w:type="pct"/>
          </w:tcPr>
          <w:p w14:paraId="0E77BCEA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4" w:type="pct"/>
          </w:tcPr>
          <w:p w14:paraId="544BC9C8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71" w:type="pct"/>
          </w:tcPr>
          <w:p w14:paraId="4B8633B5">
            <w:pPr>
              <w:spacing w:line="253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1" w:type="pct"/>
            <w:shd w:val="clear" w:color="auto" w:fill="auto"/>
            <w:vAlign w:val="top"/>
          </w:tcPr>
          <w:p w14:paraId="23D04D64">
            <w:pPr>
              <w:spacing w:line="253" w:lineRule="auto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87C485">
      <w:pPr>
        <w:spacing w:line="253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注：本表用excel和PDF两种格式报送。</w:t>
      </w:r>
    </w:p>
    <w:p w14:paraId="19D282A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8D1726-1A77-4962-AA08-FB450FD75B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4D65787-3248-4E29-8654-039966A9C0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DE7A735-546C-431D-B035-911E309F00C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D42F548-57A5-449D-BF4A-763ACC751E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506D0F2-F721-47BF-AE85-C5A99993549C}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33D7EFB-5527-4338-AF02-13A703B9C8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8C216">
    <w:pPr>
      <w:spacing w:line="186" w:lineRule="auto"/>
      <w:ind w:right="1"/>
      <w:jc w:val="right"/>
      <w:rPr>
        <w:rFonts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9E681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9E681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6C56"/>
    <w:rsid w:val="0E7D16D6"/>
    <w:rsid w:val="1A4C65B4"/>
    <w:rsid w:val="5C6A01AA"/>
    <w:rsid w:val="7C9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basedOn w:val="4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2025-11-28T00:22:00Z</dcterms:created>
  <dc:creator>要瘦下来的小猪佩琦</dc:creator>
  <cp:lastModifiedBy>要瘦下来的小猪佩琦</cp:lastModifiedBy>
  <dcterms:modified xsi:type="dcterms:W3CDTF">2025-11-28T00:24:41Z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604C7EBAF8894167B892F07CE7871FEA_13</vt:lpwstr>
  </property>
  <property fmtid="{D5CDD505-2E9C-101B-9397-08002B2CF9AE}" pid="4" name="KSOTemplateDocerSaveRecord">
    <vt:lpwstr>eyJoZGlkIjoiYjY3YzQ4YTA4ZWU5YjUyNjFiNTVkOTRjZjYwN2E3ZTUiLCJ1c2VySWQiOiIyNTk4NDA2MjAifQ==</vt:lpwstr>
  </property>
</Properties>
</file>